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9A" w:rsidRPr="00AE1A9A" w:rsidRDefault="00AE1A9A">
      <w:pPr>
        <w:rPr>
          <w:rFonts w:ascii="Lucida Sans Unicode" w:hAnsi="Lucida Sans Unicode" w:cs="Lucida Sans Unicode"/>
          <w:color w:val="606060"/>
          <w:sz w:val="32"/>
          <w:szCs w:val="32"/>
          <w:shd w:val="clear" w:color="auto" w:fill="FFFFFF"/>
        </w:rPr>
      </w:pPr>
      <w:r>
        <w:rPr>
          <w:rFonts w:ascii="Lucida Sans Unicode" w:hAnsi="Lucida Sans Unicode" w:cs="Lucida Sans Unicode"/>
          <w:color w:val="606060"/>
          <w:sz w:val="32"/>
          <w:szCs w:val="32"/>
          <w:shd w:val="clear" w:color="auto" w:fill="FFFFFF"/>
        </w:rPr>
        <w:t>E ADESSO COME GLIELO SPI</w:t>
      </w:r>
      <w:bookmarkStart w:id="0" w:name="_GoBack"/>
      <w:bookmarkEnd w:id="0"/>
      <w:r>
        <w:rPr>
          <w:rFonts w:ascii="Lucida Sans Unicode" w:hAnsi="Lucida Sans Unicode" w:cs="Lucida Sans Unicode"/>
          <w:color w:val="606060"/>
          <w:sz w:val="32"/>
          <w:szCs w:val="32"/>
          <w:shd w:val="clear" w:color="auto" w:fill="FFFFFF"/>
        </w:rPr>
        <w:t>EGO?</w:t>
      </w:r>
    </w:p>
    <w:p w:rsidR="00AE1A9A" w:rsidRDefault="00AE1A9A">
      <w:pP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</w:pPr>
    </w:p>
    <w:p w:rsidR="00AE1A9A" w:rsidRDefault="00AE1A9A">
      <w:pP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</w:pPr>
    </w:p>
    <w:p w:rsidR="00E03BC9" w:rsidRDefault="00AE1A9A"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t>OLTRE 50 REPLICHE IN DUE ANNI!!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"E adesso come glielo spiego?! - L'affettività raccontata col sorriso" è una conferenza/spettacolo che prova a spiegare ai ragazzi, in modo diverso, con il sorriso e la comicità un tema che può essere imbarazzante da affrontare ma di fondamentale importanza per gli adolescenti che giustamente sono pieni di domande e di curiosità su quelle sensazioni, nuove e strane che gli stanno accadendo.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La conferenza/spettacolo nasce proprio da quella domanda nel titolo della stessa:"...e adesso come glielo spiego?!", alla quale ci siamo trovati a rispondere io e mia moglie quando abbiamo dovuto spiegare a nostra figlia, prossima all'evento delle prime mestruazioni, cosa le sarebbe successo da lì a poco.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Fummo colpiti quanto le sue domande fossero più interessate alla nostra esperienza che all'atto in s'è, il quale, è inutile negarlo, già viene affrontato dal gruppo dei ragazzi stessi. Le nostre emozioni, le nostre paure e i nostri imbarazzi, le storie di amore, il nostro innamoramento ha preso il posto della spiegazione "tecnica" spostando il tutto sul piano emozionale e quindi, vero!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Il percorso drammaturgico mette il fuoco sull'Amore, sul rispetto dell'altro, sulle emozioni, con l'uso di canzoni e poesie, poi con la comicità "l'imbarazzo" dello spiegare la sessualità e la prevenzione.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Durante il racconto vengono proiettate immagini di aiuto alla comprensione e al ritmo stesso dello spettacolo.</w:t>
      </w:r>
      <w:r>
        <w:rPr>
          <w:rFonts w:ascii="Lucida Sans Unicode" w:hAnsi="Lucida Sans Unicode" w:cs="Lucida Sans Unicode"/>
          <w:color w:val="606060"/>
          <w:sz w:val="21"/>
          <w:szCs w:val="21"/>
          <w:shd w:val="clear" w:color="auto" w:fill="FFFFFF"/>
        </w:rPr>
        <w:br/>
        <w:t>Un commento dopo lo spettacolo:</w:t>
      </w:r>
      <w:r>
        <w:rPr>
          <w:rFonts w:ascii="Helvetica" w:hAnsi="Helvetica" w:cs="Helvetica"/>
          <w:color w:val="606060"/>
          <w:sz w:val="23"/>
          <w:szCs w:val="23"/>
        </w:rPr>
        <w:br/>
      </w:r>
      <w:r>
        <w:rPr>
          <w:rStyle w:val="Enfasicorsivo"/>
          <w:rFonts w:ascii="Helvetica" w:hAnsi="Helvetica" w:cs="Helvetica"/>
          <w:color w:val="606060"/>
          <w:sz w:val="23"/>
          <w:szCs w:val="23"/>
          <w:shd w:val="clear" w:color="auto" w:fill="FFFFFF"/>
        </w:rPr>
        <w:t>Prof. Minato: "Ho trovato lo spettacolo teatrale garbato e coinvolgente. L'attore, a mio parere, è molto bravo e ha puntato sapientemente sul concetto di "rispetto" nei confronti di una ragazza, un valore che molti ragazzi maschi devono ancora interiorizzare."</w:t>
      </w:r>
      <w:r>
        <w:rPr>
          <w:rFonts w:ascii="Helvetica" w:hAnsi="Helvetica" w:cs="Helvetica"/>
          <w:i/>
          <w:iCs/>
          <w:color w:val="606060"/>
          <w:sz w:val="23"/>
          <w:szCs w:val="23"/>
          <w:shd w:val="clear" w:color="auto" w:fill="FFFFFF"/>
        </w:rPr>
        <w:br/>
      </w:r>
      <w:r>
        <w:rPr>
          <w:rStyle w:val="Enfasicorsivo"/>
          <w:rFonts w:ascii="Helvetica" w:hAnsi="Helvetica" w:cs="Helvetica"/>
          <w:color w:val="606060"/>
          <w:sz w:val="23"/>
          <w:szCs w:val="23"/>
          <w:shd w:val="clear" w:color="auto" w:fill="FFFFFF"/>
        </w:rPr>
        <w:t>Anna, alunna: "Finalmente qualcuno che ci parla di queste cose in modo diverso!"</w:t>
      </w:r>
      <w:r>
        <w:rPr>
          <w:rFonts w:ascii="Helvetica" w:hAnsi="Helvetica" w:cs="Helvetica"/>
          <w:color w:val="606060"/>
          <w:sz w:val="23"/>
          <w:szCs w:val="23"/>
        </w:rPr>
        <w:br/>
      </w:r>
      <w:r>
        <w:rPr>
          <w:rFonts w:ascii="Helvetica" w:hAnsi="Helvetica" w:cs="Helvetica"/>
          <w:color w:val="606060"/>
          <w:sz w:val="23"/>
          <w:szCs w:val="23"/>
          <w:shd w:val="clear" w:color="auto" w:fill="FFFFFF"/>
        </w:rPr>
        <w:t> </w:t>
      </w:r>
    </w:p>
    <w:sectPr w:rsidR="00E03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54C"/>
    <w:rsid w:val="0094654C"/>
    <w:rsid w:val="00AE1A9A"/>
    <w:rsid w:val="00E0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99EA"/>
  <w15:chartTrackingRefBased/>
  <w15:docId w15:val="{BD71E233-F9AE-4279-9484-F5809B81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AE1A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Studente 05</dc:creator>
  <cp:keywords/>
  <dc:description/>
  <cp:lastModifiedBy>Studente 05</cp:lastModifiedBy>
  <cp:revision>3</cp:revision>
  <dcterms:created xsi:type="dcterms:W3CDTF">2019-09-12T10:03:00Z</dcterms:created>
  <dcterms:modified xsi:type="dcterms:W3CDTF">2019-09-12T10:04:00Z</dcterms:modified>
</cp:coreProperties>
</file>